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01E" w:rsidRDefault="0005001E" w:rsidP="0005001E">
      <w:pPr>
        <w:spacing w:after="0" w:line="240" w:lineRule="auto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noProof/>
          <w:sz w:val="32"/>
          <w:szCs w:val="28"/>
          <w:lang w:eastAsia="ru-RU"/>
        </w:rPr>
        <w:drawing>
          <wp:inline distT="0" distB="0" distL="0" distR="0">
            <wp:extent cx="8803078" cy="6074423"/>
            <wp:effectExtent l="0" t="0" r="0" b="2540"/>
            <wp:docPr id="1" name="Рисунок 1" descr="E:\Сканы 2021\20201102_1449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каны 2021\20201102_14491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1273" cy="6080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05001E" w:rsidRPr="0005001E" w:rsidRDefault="0005001E" w:rsidP="0005001E">
      <w:pPr>
        <w:spacing w:after="0" w:line="240" w:lineRule="auto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05001E" w:rsidRPr="0005001E" w:rsidRDefault="0005001E" w:rsidP="0005001E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001E">
        <w:rPr>
          <w:rFonts w:ascii="Times New Roman" w:hAnsi="Times New Roman" w:cs="Times New Roman"/>
          <w:b/>
          <w:sz w:val="24"/>
          <w:szCs w:val="24"/>
        </w:rPr>
        <w:t>Примерное календарно-тематическое планирование</w:t>
      </w:r>
    </w:p>
    <w:p w:rsidR="0005001E" w:rsidRPr="0005001E" w:rsidRDefault="0005001E" w:rsidP="000500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001E">
        <w:rPr>
          <w:rFonts w:ascii="Times New Roman" w:hAnsi="Times New Roman" w:cs="Times New Roman"/>
          <w:sz w:val="24"/>
          <w:szCs w:val="24"/>
        </w:rPr>
        <w:t xml:space="preserve">     Календарно-тематическое планирование разработано в соответствии с рабочей программой учебного предмета «Физика»   8-9 классы. На основании  учебного плана «МБОУ Ялкынская ООШ» на 2020-2021 учебный год на изучение физики в 9 классе отводится 3 часа в неделю. Для  освоения  рабочей программы  учебного  предмета «Физика» в 9 классе  используется учебник  </w:t>
      </w:r>
      <w:proofErr w:type="spellStart"/>
      <w:r w:rsidRPr="0005001E">
        <w:rPr>
          <w:rFonts w:ascii="Times New Roman" w:hAnsi="Times New Roman" w:cs="Times New Roman"/>
          <w:sz w:val="24"/>
          <w:szCs w:val="24"/>
        </w:rPr>
        <w:t>А.В.Пёрышкина</w:t>
      </w:r>
      <w:proofErr w:type="spellEnd"/>
      <w:r w:rsidRPr="0005001E">
        <w:rPr>
          <w:rFonts w:ascii="Times New Roman" w:hAnsi="Times New Roman" w:cs="Times New Roman"/>
          <w:sz w:val="24"/>
          <w:szCs w:val="24"/>
        </w:rPr>
        <w:t>.</w:t>
      </w:r>
    </w:p>
    <w:p w:rsidR="0005001E" w:rsidRPr="0005001E" w:rsidRDefault="0005001E" w:rsidP="0005001E">
      <w:pPr>
        <w:spacing w:before="120" w:after="0" w:line="24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5001E" w:rsidRPr="0005001E" w:rsidRDefault="0005001E" w:rsidP="000500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00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Календарно-тематическое планирование по физике</w:t>
      </w:r>
    </w:p>
    <w:p w:rsidR="0005001E" w:rsidRPr="0005001E" w:rsidRDefault="0005001E" w:rsidP="000500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01E">
        <w:rPr>
          <w:rFonts w:ascii="Times New Roman" w:eastAsia="Times New Roman" w:hAnsi="Times New Roman" w:cs="Times New Roman"/>
          <w:sz w:val="24"/>
          <w:szCs w:val="24"/>
          <w:lang w:eastAsia="ru-RU"/>
        </w:rPr>
        <w:t>9 класс</w:t>
      </w:r>
    </w:p>
    <w:tbl>
      <w:tblPr>
        <w:tblW w:w="126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"/>
        <w:gridCol w:w="3968"/>
        <w:gridCol w:w="5549"/>
        <w:gridCol w:w="1100"/>
        <w:gridCol w:w="52"/>
        <w:gridCol w:w="49"/>
        <w:gridCol w:w="1134"/>
      </w:tblGrid>
      <w:tr w:rsidR="00655E30" w:rsidRPr="0005001E" w:rsidTr="00655E30">
        <w:trPr>
          <w:trHeight w:val="262"/>
        </w:trPr>
        <w:tc>
          <w:tcPr>
            <w:tcW w:w="843" w:type="dxa"/>
            <w:vMerge w:val="restart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3968" w:type="dxa"/>
            <w:vMerge w:val="restart"/>
            <w:vAlign w:val="center"/>
          </w:tcPr>
          <w:p w:rsidR="00655E30" w:rsidRPr="0005001E" w:rsidRDefault="00655E30" w:rsidP="0005001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5549" w:type="dxa"/>
            <w:vMerge w:val="restart"/>
            <w:vAlign w:val="center"/>
          </w:tcPr>
          <w:p w:rsidR="00655E30" w:rsidRPr="0005001E" w:rsidRDefault="00655E30" w:rsidP="0005001E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Основной материал</w:t>
            </w:r>
          </w:p>
        </w:tc>
        <w:tc>
          <w:tcPr>
            <w:tcW w:w="2335" w:type="dxa"/>
            <w:gridSpan w:val="4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</w:t>
            </w:r>
          </w:p>
        </w:tc>
      </w:tr>
      <w:tr w:rsidR="00655E30" w:rsidRPr="0005001E" w:rsidTr="00655E30">
        <w:trPr>
          <w:trHeight w:val="327"/>
        </w:trPr>
        <w:tc>
          <w:tcPr>
            <w:tcW w:w="843" w:type="dxa"/>
            <w:vMerge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8" w:type="dxa"/>
            <w:vMerge/>
            <w:vAlign w:val="center"/>
          </w:tcPr>
          <w:p w:rsidR="00655E30" w:rsidRPr="0005001E" w:rsidRDefault="00655E30" w:rsidP="0005001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49" w:type="dxa"/>
            <w:vMerge/>
            <w:vAlign w:val="center"/>
          </w:tcPr>
          <w:p w:rsidR="00655E30" w:rsidRPr="0005001E" w:rsidRDefault="00655E30" w:rsidP="0005001E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1235" w:type="dxa"/>
            <w:gridSpan w:val="3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фактическая</w:t>
            </w: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after="120" w:line="240" w:lineRule="auto"/>
              <w:ind w:firstLine="709"/>
              <w:textAlignment w:val="top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Pr="00050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0500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Законы взаимодействия и движения тел </w:t>
            </w:r>
            <w:r w:rsidRPr="00050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 34 часов</w:t>
            </w:r>
            <w:r w:rsidRPr="0005001E">
              <w:rPr>
                <w:rFonts w:ascii="Times New Roman" w:eastAsia="Times New Roman" w:hAnsi="Times New Roman" w:cs="Times New Roman"/>
                <w:b/>
                <w:bCs/>
                <w:color w:val="333333"/>
                <w:sz w:val="36"/>
                <w:szCs w:val="36"/>
                <w:lang w:eastAsia="ru-RU"/>
              </w:rPr>
              <w:t xml:space="preserve"> </w:t>
            </w:r>
          </w:p>
          <w:p w:rsidR="00655E30" w:rsidRPr="0005001E" w:rsidRDefault="00655E30" w:rsidP="0005001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49" w:type="dxa"/>
            <w:vAlign w:val="center"/>
          </w:tcPr>
          <w:p w:rsidR="00655E30" w:rsidRPr="0005001E" w:rsidRDefault="00655E30" w:rsidP="0005001E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gridSpan w:val="3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1/1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Материальная точка. Система отсчета.</w:t>
            </w:r>
          </w:p>
        </w:tc>
        <w:tc>
          <w:tcPr>
            <w:tcW w:w="5549" w:type="dxa"/>
            <w:vMerge w:val="restart"/>
            <w:vAlign w:val="center"/>
          </w:tcPr>
          <w:p w:rsidR="00655E30" w:rsidRPr="0005001E" w:rsidRDefault="00655E30" w:rsidP="0005001E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Механическое движение. Материальная точка как модель физического тела. Относительность механического движения. Система отсчета. Физические величины, необходимые для описания движения и взаимосвязь между ними (путь, перемещение, скорость, ускорение, время движения). Равномерное и равноускоренное прямолинейное движение. Равномерное движение по окружности. Первый закон Ньютона и инерция. Второй закон Ньютона. Третий закон Ньютона. Свободное падение тел. Сила тяжести. Закон всемирного тяготения. Сила упругости. Закон Гука. Вес тела. Невесомость. Сила трения. Трение скольжения. Трение покоя. Трение в природе и технике.</w:t>
            </w:r>
          </w:p>
          <w:p w:rsidR="00655E30" w:rsidRPr="0005001E" w:rsidRDefault="00655E30" w:rsidP="0005001E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Импульс. Закон сохранения импульса. Реактивное движение. Мощность. Энергия. </w:t>
            </w:r>
            <w:r w:rsidRPr="0005001E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lastRenderedPageBreak/>
              <w:t>Потенциальная и кинетическая энергия. Превращение одного вида механической энергии в другой. Закон сохранения полной механической энергии.</w:t>
            </w:r>
          </w:p>
          <w:p w:rsidR="00655E30" w:rsidRPr="0005001E" w:rsidRDefault="00655E30" w:rsidP="0005001E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Простые механизмы. Условия равновесия твердого тела, имеющего закрепленную ось движения. Момент силы. </w:t>
            </w:r>
            <w:r w:rsidRPr="0005001E"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 xml:space="preserve">Центр тяжести тела. </w:t>
            </w:r>
            <w:r w:rsidRPr="0005001E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Рычаг. Равновесие сил на рычаге. Рычаги в технике, быту и природе. Подвижные и неподвижные блоки. Равенство работ при использовании простых механизмов («Золотое правило механики»). Коэффициент полезного действия механизма.</w:t>
            </w:r>
          </w:p>
          <w:p w:rsidR="00655E30" w:rsidRPr="0005001E" w:rsidRDefault="00655E30" w:rsidP="0005001E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Механические колебания. Период, частота, амплитуда колебаний. Резонанс. Механические волны в однородных средах. Длина волны. Звук как механическая волна. Громкость и высота тона звука.</w:t>
            </w:r>
          </w:p>
        </w:tc>
        <w:tc>
          <w:tcPr>
            <w:tcW w:w="1100" w:type="dxa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gridSpan w:val="3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2/2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Перемещение.</w:t>
            </w:r>
          </w:p>
        </w:tc>
        <w:tc>
          <w:tcPr>
            <w:tcW w:w="5549" w:type="dxa"/>
            <w:vMerge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gridSpan w:val="3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3/3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координаты движущегося тела.</w:t>
            </w:r>
          </w:p>
        </w:tc>
        <w:tc>
          <w:tcPr>
            <w:tcW w:w="5549" w:type="dxa"/>
            <w:vMerge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gridSpan w:val="3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4/4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Перемещение при прямолинейном движении.</w:t>
            </w:r>
          </w:p>
        </w:tc>
        <w:tc>
          <w:tcPr>
            <w:tcW w:w="5549" w:type="dxa"/>
            <w:vMerge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gridSpan w:val="3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5/5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Прямолинейное равноускоренное движение. Ускорение.</w:t>
            </w:r>
          </w:p>
        </w:tc>
        <w:tc>
          <w:tcPr>
            <w:tcW w:w="5549" w:type="dxa"/>
            <w:vMerge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gridSpan w:val="3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6/6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Скорость прямолинейного равноускоренного движения. График скорости.</w:t>
            </w:r>
          </w:p>
        </w:tc>
        <w:tc>
          <w:tcPr>
            <w:tcW w:w="5549" w:type="dxa"/>
            <w:vMerge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gridSpan w:val="3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6/6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Перемещение при прямолинейном равноускоренном движении.</w:t>
            </w:r>
          </w:p>
        </w:tc>
        <w:tc>
          <w:tcPr>
            <w:tcW w:w="5549" w:type="dxa"/>
            <w:vMerge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gridSpan w:val="3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7/7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Перемещение тела при прямолинейном равноускоренном движении без начальной скорости</w:t>
            </w:r>
            <w:proofErr w:type="gramStart"/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</w:tc>
        <w:tc>
          <w:tcPr>
            <w:tcW w:w="5549" w:type="dxa"/>
            <w:vMerge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gridSpan w:val="3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8/8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ТБ. Лабораторная работа №1 «Исследование равноускоренного движения без начальной скорости».</w:t>
            </w:r>
          </w:p>
        </w:tc>
        <w:tc>
          <w:tcPr>
            <w:tcW w:w="5549" w:type="dxa"/>
            <w:vMerge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gridSpan w:val="3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9/9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Относительность движения.</w:t>
            </w:r>
          </w:p>
        </w:tc>
        <w:tc>
          <w:tcPr>
            <w:tcW w:w="5549" w:type="dxa"/>
            <w:vMerge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  <w:gridSpan w:val="2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gridSpan w:val="2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10/10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задач.</w:t>
            </w:r>
          </w:p>
        </w:tc>
        <w:tc>
          <w:tcPr>
            <w:tcW w:w="5549" w:type="dxa"/>
            <w:vMerge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  <w:gridSpan w:val="2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gridSpan w:val="2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11/11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5549" w:type="dxa"/>
            <w:vMerge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  <w:gridSpan w:val="2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gridSpan w:val="2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12/12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№1 по законам движения тел.</w:t>
            </w:r>
          </w:p>
        </w:tc>
        <w:tc>
          <w:tcPr>
            <w:tcW w:w="5549" w:type="dxa"/>
            <w:vMerge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  <w:gridSpan w:val="2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gridSpan w:val="2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13/13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Инерциальные системы отсчёта. Первый закон Ньютона.</w:t>
            </w:r>
          </w:p>
        </w:tc>
        <w:tc>
          <w:tcPr>
            <w:tcW w:w="5549" w:type="dxa"/>
            <w:vMerge w:val="restart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  <w:gridSpan w:val="2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gridSpan w:val="2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14/14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Второй закон Ньютона.</w:t>
            </w:r>
          </w:p>
        </w:tc>
        <w:tc>
          <w:tcPr>
            <w:tcW w:w="5549" w:type="dxa"/>
            <w:vMerge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  <w:gridSpan w:val="2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gridSpan w:val="2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15/15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Третий закон Ньютона.</w:t>
            </w:r>
          </w:p>
        </w:tc>
        <w:tc>
          <w:tcPr>
            <w:tcW w:w="5549" w:type="dxa"/>
            <w:vMerge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  <w:gridSpan w:val="2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gridSpan w:val="2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16/16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Свободное падение тел.</w:t>
            </w:r>
          </w:p>
        </w:tc>
        <w:tc>
          <w:tcPr>
            <w:tcW w:w="5549" w:type="dxa"/>
            <w:vMerge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  <w:gridSpan w:val="2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gridSpan w:val="2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17/17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Движение тела брошенного вертикально вверх. Невесомость</w:t>
            </w:r>
          </w:p>
        </w:tc>
        <w:tc>
          <w:tcPr>
            <w:tcW w:w="5549" w:type="dxa"/>
            <w:vMerge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  <w:gridSpan w:val="2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gridSpan w:val="2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18/18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ТБ. Лабораторная работа №2 «Исследование свободного падения».</w:t>
            </w:r>
          </w:p>
        </w:tc>
        <w:tc>
          <w:tcPr>
            <w:tcW w:w="5549" w:type="dxa"/>
            <w:vMerge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  <w:gridSpan w:val="2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gridSpan w:val="2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19/19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всемирного тяготения.</w:t>
            </w:r>
          </w:p>
        </w:tc>
        <w:tc>
          <w:tcPr>
            <w:tcW w:w="5549" w:type="dxa"/>
            <w:vMerge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  <w:gridSpan w:val="2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gridSpan w:val="2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20/20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Ускорение свободного падения на Земле и других  небесных телах.</w:t>
            </w:r>
          </w:p>
        </w:tc>
        <w:tc>
          <w:tcPr>
            <w:tcW w:w="5549" w:type="dxa"/>
            <w:vMerge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  <w:gridSpan w:val="2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gridSpan w:val="2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21/21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Сила упругости</w:t>
            </w:r>
          </w:p>
        </w:tc>
        <w:tc>
          <w:tcPr>
            <w:tcW w:w="5549" w:type="dxa"/>
            <w:vMerge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  <w:gridSpan w:val="2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gridSpan w:val="2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22/22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Сила трения</w:t>
            </w:r>
          </w:p>
        </w:tc>
        <w:tc>
          <w:tcPr>
            <w:tcW w:w="5549" w:type="dxa"/>
            <w:vMerge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  <w:gridSpan w:val="2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gridSpan w:val="2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23/23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Прямолинейное и криволинейное движение</w:t>
            </w:r>
          </w:p>
        </w:tc>
        <w:tc>
          <w:tcPr>
            <w:tcW w:w="5549" w:type="dxa"/>
            <w:vMerge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  <w:gridSpan w:val="2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gridSpan w:val="2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24/24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Движение тела с постоянной по модулю скоростью</w:t>
            </w:r>
          </w:p>
        </w:tc>
        <w:tc>
          <w:tcPr>
            <w:tcW w:w="5549" w:type="dxa"/>
            <w:vMerge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  <w:gridSpan w:val="2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gridSpan w:val="2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25/25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Искусственные спутники Земли.</w:t>
            </w:r>
          </w:p>
        </w:tc>
        <w:tc>
          <w:tcPr>
            <w:tcW w:w="5549" w:type="dxa"/>
            <w:vMerge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  <w:gridSpan w:val="2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gridSpan w:val="2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26/26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Импульс тела. Закон сохранения импульса.</w:t>
            </w:r>
          </w:p>
        </w:tc>
        <w:tc>
          <w:tcPr>
            <w:tcW w:w="5549" w:type="dxa"/>
            <w:vMerge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27/27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Реактивное движение. Ракеты.</w:t>
            </w:r>
          </w:p>
        </w:tc>
        <w:tc>
          <w:tcPr>
            <w:tcW w:w="5549" w:type="dxa"/>
            <w:vMerge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28/28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силы</w:t>
            </w:r>
          </w:p>
        </w:tc>
        <w:tc>
          <w:tcPr>
            <w:tcW w:w="5549" w:type="dxa"/>
            <w:vMerge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29/29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Потенциальная и кинетическая энергия</w:t>
            </w:r>
          </w:p>
        </w:tc>
        <w:tc>
          <w:tcPr>
            <w:tcW w:w="5549" w:type="dxa"/>
            <w:vMerge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30/30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сохранения механической энергии</w:t>
            </w:r>
          </w:p>
        </w:tc>
        <w:tc>
          <w:tcPr>
            <w:tcW w:w="5549" w:type="dxa"/>
            <w:vMerge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31/31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задач.</w:t>
            </w:r>
          </w:p>
        </w:tc>
        <w:tc>
          <w:tcPr>
            <w:tcW w:w="5549" w:type="dxa"/>
            <w:vMerge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32/32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задач.</w:t>
            </w:r>
          </w:p>
        </w:tc>
        <w:tc>
          <w:tcPr>
            <w:tcW w:w="5549" w:type="dxa"/>
            <w:vMerge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33/33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№2 по теме «Причины движения».</w:t>
            </w:r>
          </w:p>
        </w:tc>
        <w:tc>
          <w:tcPr>
            <w:tcW w:w="5549" w:type="dxa"/>
            <w:vMerge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34/34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Анализ контрольной работы. Работа над ошибками</w:t>
            </w:r>
          </w:p>
        </w:tc>
        <w:tc>
          <w:tcPr>
            <w:tcW w:w="5549" w:type="dxa"/>
            <w:vMerge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rPr>
          <w:trHeight w:val="1033"/>
        </w:trPr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</w:t>
            </w:r>
            <w:r w:rsidRPr="00050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М</w:t>
            </w:r>
            <w:r w:rsidRPr="000500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еханические колебания и волны. Звук </w:t>
            </w:r>
            <w:r w:rsidRPr="00050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– 15 часов</w:t>
            </w:r>
          </w:p>
        </w:tc>
        <w:tc>
          <w:tcPr>
            <w:tcW w:w="5549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35/1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Колебательное движение. Свободные колебания</w:t>
            </w:r>
          </w:p>
        </w:tc>
        <w:tc>
          <w:tcPr>
            <w:tcW w:w="5549" w:type="dxa"/>
            <w:vMerge w:val="restart"/>
            <w:vAlign w:val="center"/>
          </w:tcPr>
          <w:p w:rsidR="00655E30" w:rsidRPr="0005001E" w:rsidRDefault="00655E30" w:rsidP="0005001E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Механические колебания. Период, частота, амплитуда колебаний. Резонанс. Механические волны в однородных средах. Длина волны. Звук как механическая волна. Громкость и высота тона звука.</w:t>
            </w:r>
          </w:p>
          <w:p w:rsidR="00655E30" w:rsidRPr="0005001E" w:rsidRDefault="00655E30" w:rsidP="0005001E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36/2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Величины, характеризующие колебательное движение.</w:t>
            </w:r>
          </w:p>
        </w:tc>
        <w:tc>
          <w:tcPr>
            <w:tcW w:w="5549" w:type="dxa"/>
            <w:vMerge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37/3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ТБ. Лабораторная работа №3 «Исследование зависимости </w:t>
            </w:r>
            <w:r w:rsidRPr="00050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колебаний от длины нити».</w:t>
            </w:r>
          </w:p>
        </w:tc>
        <w:tc>
          <w:tcPr>
            <w:tcW w:w="5549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38/4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Гармонические колебания</w:t>
            </w:r>
          </w:p>
        </w:tc>
        <w:tc>
          <w:tcPr>
            <w:tcW w:w="5549" w:type="dxa"/>
            <w:vMerge w:val="restart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39/5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Затухающие колебания, Вынужденные колебания</w:t>
            </w:r>
          </w:p>
        </w:tc>
        <w:tc>
          <w:tcPr>
            <w:tcW w:w="5549" w:type="dxa"/>
            <w:vMerge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40/6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Резонанс</w:t>
            </w:r>
          </w:p>
        </w:tc>
        <w:tc>
          <w:tcPr>
            <w:tcW w:w="5549" w:type="dxa"/>
            <w:vMerge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41/7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Распространение колебаний в среде. Волны.</w:t>
            </w:r>
          </w:p>
        </w:tc>
        <w:tc>
          <w:tcPr>
            <w:tcW w:w="5549" w:type="dxa"/>
            <w:vMerge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42/8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волны. Скорость распространения волн.</w:t>
            </w:r>
          </w:p>
        </w:tc>
        <w:tc>
          <w:tcPr>
            <w:tcW w:w="5549" w:type="dxa"/>
            <w:vMerge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43/9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звука. Звуковые колебания</w:t>
            </w:r>
          </w:p>
        </w:tc>
        <w:tc>
          <w:tcPr>
            <w:tcW w:w="5549" w:type="dxa"/>
            <w:vMerge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44/10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Высота, тембр, громкость звука.</w:t>
            </w:r>
          </w:p>
        </w:tc>
        <w:tc>
          <w:tcPr>
            <w:tcW w:w="5549" w:type="dxa"/>
            <w:vMerge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45/11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Распространение звука.</w:t>
            </w:r>
          </w:p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Звуковые волны.</w:t>
            </w:r>
          </w:p>
        </w:tc>
        <w:tc>
          <w:tcPr>
            <w:tcW w:w="5549" w:type="dxa"/>
            <w:vMerge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46/12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Отражение звука. Звуковой резонанс</w:t>
            </w:r>
          </w:p>
        </w:tc>
        <w:tc>
          <w:tcPr>
            <w:tcW w:w="5549" w:type="dxa"/>
            <w:vMerge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47/13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5549" w:type="dxa"/>
            <w:vMerge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48/14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№3 по теме «Волны».</w:t>
            </w:r>
          </w:p>
        </w:tc>
        <w:tc>
          <w:tcPr>
            <w:tcW w:w="5549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теоретических знаний учащихся по теме.</w:t>
            </w:r>
          </w:p>
        </w:tc>
        <w:tc>
          <w:tcPr>
            <w:tcW w:w="1201" w:type="dxa"/>
            <w:gridSpan w:val="3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49/15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</w:t>
            </w:r>
          </w:p>
        </w:tc>
        <w:tc>
          <w:tcPr>
            <w:tcW w:w="5549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III</w:t>
            </w:r>
            <w:r w:rsidRPr="000500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 Электромагнитное поле – 23 часов</w:t>
            </w:r>
          </w:p>
        </w:tc>
        <w:tc>
          <w:tcPr>
            <w:tcW w:w="5549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50/1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Магнитное поле.</w:t>
            </w:r>
          </w:p>
        </w:tc>
        <w:tc>
          <w:tcPr>
            <w:tcW w:w="5549" w:type="dxa"/>
            <w:vMerge w:val="restart"/>
            <w:vAlign w:val="center"/>
          </w:tcPr>
          <w:p w:rsidR="00655E30" w:rsidRPr="0005001E" w:rsidRDefault="00655E30" w:rsidP="0005001E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Магнитное поле. Индукция магнитного поля. Магнитное поле тока. Опыт Эрстеда. Магнитное поле постоянных магнитов. Магнитное поле Земли. Электромагнит. Магнитное поле катушки с током. Применение электромагнитов. Действие магнитного поля на проводник с током и движущуюся заряженную частицу. </w:t>
            </w:r>
            <w:r w:rsidRPr="0005001E"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>Сила Ампера и сила Лоренца.</w:t>
            </w:r>
            <w:r w:rsidRPr="0005001E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Электродвигатель. Явление </w:t>
            </w:r>
            <w:proofErr w:type="gramStart"/>
            <w:r w:rsidRPr="0005001E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электромагнитной</w:t>
            </w:r>
            <w:proofErr w:type="gramEnd"/>
            <w:r w:rsidRPr="0005001E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индукция. Опыты Фарадея.</w:t>
            </w:r>
          </w:p>
          <w:p w:rsidR="00655E30" w:rsidRPr="0005001E" w:rsidRDefault="00655E30" w:rsidP="0005001E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lastRenderedPageBreak/>
              <w:t xml:space="preserve">Электромагнитные колебания. </w:t>
            </w:r>
            <w:r w:rsidRPr="0005001E"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>Колебательный контур. Электрогенератор. Переменный ток. Трансформатор.</w:t>
            </w:r>
            <w:r w:rsidRPr="0005001E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Передача электрической энергии на расстояние. Электромагнитные волны и их свойства. </w:t>
            </w:r>
            <w:r w:rsidRPr="0005001E"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>Принципы радиосвязи и телевидения. Влияние электромагнитных излучений на живые организмы.</w:t>
            </w:r>
          </w:p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5E30" w:rsidRPr="0005001E" w:rsidRDefault="00655E30" w:rsidP="0005001E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  <w:p w:rsidR="00655E30" w:rsidRPr="0005001E" w:rsidRDefault="00655E30" w:rsidP="0005001E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  <w:p w:rsidR="00655E30" w:rsidRPr="0005001E" w:rsidRDefault="00655E30" w:rsidP="0005001E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  <w:p w:rsidR="00655E30" w:rsidRPr="0005001E" w:rsidRDefault="00655E30" w:rsidP="0005001E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  <w:p w:rsidR="00655E30" w:rsidRPr="0005001E" w:rsidRDefault="00655E30" w:rsidP="0005001E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  <w:p w:rsidR="00655E30" w:rsidRPr="0005001E" w:rsidRDefault="00655E30" w:rsidP="0005001E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  <w:p w:rsidR="00655E30" w:rsidRPr="0005001E" w:rsidRDefault="00655E30" w:rsidP="0005001E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  <w:p w:rsidR="00655E30" w:rsidRPr="0005001E" w:rsidRDefault="00655E30" w:rsidP="0005001E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  <w:p w:rsidR="00655E30" w:rsidRPr="0005001E" w:rsidRDefault="00655E30" w:rsidP="0005001E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  <w:p w:rsidR="00655E30" w:rsidRPr="0005001E" w:rsidRDefault="00655E30" w:rsidP="0005001E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  <w:p w:rsidR="00655E30" w:rsidRPr="0005001E" w:rsidRDefault="00655E30" w:rsidP="0005001E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  <w:p w:rsidR="00655E30" w:rsidRPr="0005001E" w:rsidRDefault="00655E30" w:rsidP="0005001E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  <w:p w:rsidR="00655E30" w:rsidRPr="0005001E" w:rsidRDefault="00655E30" w:rsidP="0005001E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  <w:p w:rsidR="00655E30" w:rsidRPr="0005001E" w:rsidRDefault="00655E30" w:rsidP="0005001E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Свет – электромагнитная волна. Скорость света. Источники света. Дисперсия света</w:t>
            </w:r>
            <w:r w:rsidRPr="0005001E"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>.</w:t>
            </w:r>
          </w:p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51/2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 тока и направление  линий магнитного поля.</w:t>
            </w:r>
          </w:p>
        </w:tc>
        <w:tc>
          <w:tcPr>
            <w:tcW w:w="5549" w:type="dxa"/>
            <w:vMerge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52/3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Обнаружение магнитного поля по его действию на электрический ток. Правило левой руки.</w:t>
            </w:r>
          </w:p>
        </w:tc>
        <w:tc>
          <w:tcPr>
            <w:tcW w:w="5549" w:type="dxa"/>
            <w:vMerge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53/4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Индукция магнитного поля.</w:t>
            </w:r>
          </w:p>
        </w:tc>
        <w:tc>
          <w:tcPr>
            <w:tcW w:w="5549" w:type="dxa"/>
            <w:vMerge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54/5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Магнитный поток.</w:t>
            </w:r>
          </w:p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9" w:type="dxa"/>
            <w:vMerge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55/6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Явление электромагнитной индукции.</w:t>
            </w:r>
          </w:p>
        </w:tc>
        <w:tc>
          <w:tcPr>
            <w:tcW w:w="5549" w:type="dxa"/>
            <w:vMerge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56/7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ТБ. Лабораторная работа № 4 «Изучение явления электромагнитной индукции»</w:t>
            </w:r>
          </w:p>
        </w:tc>
        <w:tc>
          <w:tcPr>
            <w:tcW w:w="5549" w:type="dxa"/>
            <w:vMerge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57/8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 индукционного тока. Правило Ленца</w:t>
            </w:r>
          </w:p>
        </w:tc>
        <w:tc>
          <w:tcPr>
            <w:tcW w:w="5549" w:type="dxa"/>
            <w:vMerge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58/9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Явление самоиндукции</w:t>
            </w:r>
          </w:p>
        </w:tc>
        <w:tc>
          <w:tcPr>
            <w:tcW w:w="5549" w:type="dxa"/>
            <w:vMerge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59/10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Получение и передача переменного электрического </w:t>
            </w:r>
            <w:proofErr w:type="spellStart"/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тока</w:t>
            </w:r>
            <w:proofErr w:type="gramStart"/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рансформатор</w:t>
            </w:r>
            <w:proofErr w:type="spellEnd"/>
          </w:p>
        </w:tc>
        <w:tc>
          <w:tcPr>
            <w:tcW w:w="5549" w:type="dxa"/>
            <w:vMerge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60/11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Электромагнитное поле.</w:t>
            </w:r>
          </w:p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9" w:type="dxa"/>
            <w:vMerge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61/12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Электромагнитные волны</w:t>
            </w:r>
          </w:p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9" w:type="dxa"/>
            <w:vMerge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62/13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Колебательный контур. Получение электромагнитных колебаний. Принципы радиосвязи и телевидения.</w:t>
            </w:r>
          </w:p>
        </w:tc>
        <w:tc>
          <w:tcPr>
            <w:tcW w:w="5549" w:type="dxa"/>
            <w:vMerge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63/14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 радиосвязи и телевидения.</w:t>
            </w:r>
          </w:p>
        </w:tc>
        <w:tc>
          <w:tcPr>
            <w:tcW w:w="5549" w:type="dxa"/>
            <w:vMerge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64/15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Интерференция и дифракция света</w:t>
            </w:r>
          </w:p>
        </w:tc>
        <w:tc>
          <w:tcPr>
            <w:tcW w:w="5549" w:type="dxa"/>
            <w:vMerge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65/16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Электромагнитная природа света. </w:t>
            </w:r>
          </w:p>
        </w:tc>
        <w:tc>
          <w:tcPr>
            <w:tcW w:w="5549" w:type="dxa"/>
            <w:vMerge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66/17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Преломление света. Физический смысл показателя преломления.</w:t>
            </w:r>
          </w:p>
        </w:tc>
        <w:tc>
          <w:tcPr>
            <w:tcW w:w="5549" w:type="dxa"/>
            <w:vMerge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67/18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Дисперсия света. Цвета тел</w:t>
            </w:r>
          </w:p>
        </w:tc>
        <w:tc>
          <w:tcPr>
            <w:tcW w:w="5549" w:type="dxa"/>
            <w:vMerge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68/19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Типы оптических спектров</w:t>
            </w:r>
            <w:proofErr w:type="gramStart"/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</w:tc>
        <w:tc>
          <w:tcPr>
            <w:tcW w:w="5549" w:type="dxa"/>
            <w:vMerge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69/20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Поглощение и испускание света атомами. Происхождение линейчатых спектров</w:t>
            </w:r>
          </w:p>
        </w:tc>
        <w:tc>
          <w:tcPr>
            <w:tcW w:w="5549" w:type="dxa"/>
            <w:vMerge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70/21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ТБ. ЛР №5 « Наблюдение сплошного и линейчатых </w:t>
            </w:r>
            <w:r w:rsidRPr="00050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спектров испускания».</w:t>
            </w:r>
          </w:p>
        </w:tc>
        <w:tc>
          <w:tcPr>
            <w:tcW w:w="5549" w:type="dxa"/>
            <w:vMerge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71/22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5549" w:type="dxa"/>
            <w:vMerge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72/23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№4 по теме «Электромагнитное поле».</w:t>
            </w:r>
          </w:p>
        </w:tc>
        <w:tc>
          <w:tcPr>
            <w:tcW w:w="5549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теоретических знаний учащихся по теме.</w:t>
            </w:r>
          </w:p>
        </w:tc>
        <w:tc>
          <w:tcPr>
            <w:tcW w:w="1201" w:type="dxa"/>
            <w:gridSpan w:val="3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IV</w:t>
            </w:r>
            <w:r w:rsidRPr="000500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 Строение атома и атомного ядра – 17 часов</w:t>
            </w: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549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73/1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Радиоактивность. Модели атомов.</w:t>
            </w:r>
          </w:p>
        </w:tc>
        <w:tc>
          <w:tcPr>
            <w:tcW w:w="5549" w:type="dxa"/>
            <w:vMerge w:val="restart"/>
            <w:vAlign w:val="center"/>
          </w:tcPr>
          <w:p w:rsidR="00655E30" w:rsidRPr="0005001E" w:rsidRDefault="00655E30" w:rsidP="0005001E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Строение атомов. Планетарная модель атома. Квантовый характер поглощения и испускания света атомами. Линейчатые спектры.</w:t>
            </w:r>
          </w:p>
          <w:p w:rsidR="00655E30" w:rsidRPr="0005001E" w:rsidRDefault="00655E30" w:rsidP="0005001E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Опыты Резерфорда.</w:t>
            </w:r>
          </w:p>
          <w:p w:rsidR="00655E30" w:rsidRPr="0005001E" w:rsidRDefault="00655E30" w:rsidP="0005001E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Состав атомного ядра. Протон, нейтрон и электрон. Закон Эйнштейна о пропорциональности массы и энергии. </w:t>
            </w:r>
            <w:r w:rsidRPr="0005001E"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>Дефект масс и энергия связи атомных ядер.</w:t>
            </w:r>
            <w:r w:rsidRPr="0005001E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Радиоактивность. Период полураспада. Альфа-излучение. </w:t>
            </w:r>
            <w:r w:rsidRPr="0005001E"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>Бета-излучение</w:t>
            </w:r>
            <w:r w:rsidRPr="0005001E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. Гамма-излучение. Ядерные реакции. Источники энергии Солнца и звезд. Ядерная энергетика. </w:t>
            </w:r>
            <w:r w:rsidRPr="0005001E"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 xml:space="preserve">Экологические проблемы работы атомных электростанций. </w:t>
            </w:r>
            <w:r w:rsidRPr="0005001E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Дозиметрия. </w:t>
            </w:r>
            <w:r w:rsidRPr="0005001E"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>Влияние радиоактивных излучений на живые организмы.</w:t>
            </w:r>
          </w:p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74/2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Радиоактивные превращения атомных ядер.</w:t>
            </w:r>
          </w:p>
        </w:tc>
        <w:tc>
          <w:tcPr>
            <w:tcW w:w="5549" w:type="dxa"/>
            <w:vMerge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75/3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ЛР №6 «Измерение естественного радиационного фона дозиметром»</w:t>
            </w:r>
          </w:p>
        </w:tc>
        <w:tc>
          <w:tcPr>
            <w:tcW w:w="5549" w:type="dxa"/>
            <w:vMerge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76/4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Экспериментальные методы исследования частиц.</w:t>
            </w:r>
          </w:p>
        </w:tc>
        <w:tc>
          <w:tcPr>
            <w:tcW w:w="5549" w:type="dxa"/>
            <w:vMerge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77/5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Открытия протона и нейтрона.</w:t>
            </w:r>
          </w:p>
        </w:tc>
        <w:tc>
          <w:tcPr>
            <w:tcW w:w="5549" w:type="dxa"/>
            <w:vMerge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78/6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атомного ядра.</w:t>
            </w:r>
          </w:p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Ядерные силы</w:t>
            </w:r>
          </w:p>
        </w:tc>
        <w:tc>
          <w:tcPr>
            <w:tcW w:w="5549" w:type="dxa"/>
            <w:vMerge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79/7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ТБ.</w:t>
            </w: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050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Лабораторная работа №7 «Изучение деления ядра атома урана по фотографии треков».</w:t>
            </w:r>
          </w:p>
        </w:tc>
        <w:tc>
          <w:tcPr>
            <w:tcW w:w="5549" w:type="dxa"/>
            <w:vMerge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80/8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Энергия связи. Дефект масс.</w:t>
            </w:r>
          </w:p>
        </w:tc>
        <w:tc>
          <w:tcPr>
            <w:tcW w:w="5549" w:type="dxa"/>
            <w:vMerge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81/9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Деления ядер урана</w:t>
            </w:r>
            <w:proofErr w:type="gramStart"/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Цепная реакция.</w:t>
            </w:r>
          </w:p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9" w:type="dxa"/>
            <w:vMerge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82/10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Лабораторная работа №8</w:t>
            </w:r>
          </w:p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«Изучение треков частиц по готовым фотографиям».</w:t>
            </w:r>
          </w:p>
        </w:tc>
        <w:tc>
          <w:tcPr>
            <w:tcW w:w="5549" w:type="dxa"/>
            <w:vMerge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83/11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Ядерный реактор. Преобразование внутренней энергии атомных ядер в электрическую энергию</w:t>
            </w:r>
          </w:p>
        </w:tc>
        <w:tc>
          <w:tcPr>
            <w:tcW w:w="5549" w:type="dxa"/>
            <w:vMerge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84/12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Атомная энергетика.</w:t>
            </w:r>
          </w:p>
        </w:tc>
        <w:tc>
          <w:tcPr>
            <w:tcW w:w="5549" w:type="dxa"/>
            <w:vMerge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85/13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Биологическое действие радиации. Закон радиоактивного распада</w:t>
            </w:r>
          </w:p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hAnsi="Times New Roman"/>
                <w:b/>
                <w:sz w:val="24"/>
                <w:szCs w:val="24"/>
              </w:rPr>
              <w:t>Лабораторная работа №</w:t>
            </w:r>
            <w:r w:rsidRPr="0005001E">
              <w:rPr>
                <w:rFonts w:ascii="Times New Roman" w:hAnsi="Times New Roman" w:cs="Times New Roman"/>
                <w:b/>
                <w:sz w:val="24"/>
                <w:szCs w:val="24"/>
              </w:rPr>
              <w:t>9 «Оценка периода полураспада, находящихся в воздухе продуктов распада газа радона.</w:t>
            </w:r>
          </w:p>
        </w:tc>
        <w:tc>
          <w:tcPr>
            <w:tcW w:w="5549" w:type="dxa"/>
            <w:vMerge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86/14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Термоядерная реакция.</w:t>
            </w:r>
          </w:p>
        </w:tc>
        <w:tc>
          <w:tcPr>
            <w:tcW w:w="5549" w:type="dxa"/>
            <w:vMerge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87/15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задач. Обобщение материала по теме.</w:t>
            </w:r>
          </w:p>
        </w:tc>
        <w:tc>
          <w:tcPr>
            <w:tcW w:w="5549" w:type="dxa"/>
            <w:vMerge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88/16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 5 по теме «Строение атома».</w:t>
            </w:r>
          </w:p>
        </w:tc>
        <w:tc>
          <w:tcPr>
            <w:tcW w:w="5549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89/17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</w:t>
            </w:r>
          </w:p>
        </w:tc>
        <w:tc>
          <w:tcPr>
            <w:tcW w:w="5549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V</w:t>
            </w:r>
            <w:r w:rsidRPr="000500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.Строение и эволюция Вселенной(4 часа)</w:t>
            </w:r>
          </w:p>
        </w:tc>
        <w:tc>
          <w:tcPr>
            <w:tcW w:w="5549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90/1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Состав. Строение и происхождение солнечной системы</w:t>
            </w:r>
          </w:p>
        </w:tc>
        <w:tc>
          <w:tcPr>
            <w:tcW w:w="5549" w:type="dxa"/>
            <w:vMerge w:val="restart"/>
            <w:vAlign w:val="center"/>
          </w:tcPr>
          <w:p w:rsidR="00655E30" w:rsidRPr="0005001E" w:rsidRDefault="00655E30" w:rsidP="0005001E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Геоцентрическая и гелиоцентрическая системы мира. Фи</w:t>
            </w:r>
            <w:r w:rsidRPr="0005001E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softHyphen/>
              <w:t>зическая природа небесных тел Солнечной системы. Проис</w:t>
            </w:r>
            <w:r w:rsidRPr="0005001E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softHyphen/>
              <w:t>хождение Солнечной системы. Физическая природа Солнца и звезд. Строение Вселенной. Эволюция Вселенной. Гипотеза Большого взрыва.</w:t>
            </w:r>
          </w:p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91/2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Большие планеты солнечной системы.</w:t>
            </w:r>
          </w:p>
        </w:tc>
        <w:tc>
          <w:tcPr>
            <w:tcW w:w="5549" w:type="dxa"/>
            <w:vMerge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92/3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Малые тела солнечной системы</w:t>
            </w:r>
          </w:p>
        </w:tc>
        <w:tc>
          <w:tcPr>
            <w:tcW w:w="5549" w:type="dxa"/>
            <w:vMerge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93/4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Строение, излучения и эволюция солнца и звёзд.</w:t>
            </w:r>
          </w:p>
        </w:tc>
        <w:tc>
          <w:tcPr>
            <w:tcW w:w="5549" w:type="dxa"/>
            <w:vMerge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rPr>
          <w:trHeight w:val="571"/>
        </w:trPr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before="120" w:after="120" w:line="240" w:lineRule="auto"/>
              <w:ind w:firstLine="7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Повторение – 9 часов</w:t>
            </w:r>
          </w:p>
        </w:tc>
        <w:tc>
          <w:tcPr>
            <w:tcW w:w="5549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94/1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задач. Повторение пройденного материала по теме: «Законы взаимодействия и движения тел»</w:t>
            </w:r>
          </w:p>
        </w:tc>
        <w:tc>
          <w:tcPr>
            <w:tcW w:w="5549" w:type="dxa"/>
            <w:vMerge w:val="restart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 на ликвидацию пробелов и недочетов. </w:t>
            </w:r>
          </w:p>
        </w:tc>
        <w:tc>
          <w:tcPr>
            <w:tcW w:w="1201" w:type="dxa"/>
            <w:gridSpan w:val="3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95/2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задач. Повторение пройденного материала по теме: «Законы взаимодействия и движения тел»</w:t>
            </w:r>
          </w:p>
        </w:tc>
        <w:tc>
          <w:tcPr>
            <w:tcW w:w="5549" w:type="dxa"/>
            <w:vMerge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96/3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задач. Повторение пройденного материала по теме « Механические колебания и волны. Звук»</w:t>
            </w:r>
          </w:p>
        </w:tc>
        <w:tc>
          <w:tcPr>
            <w:tcW w:w="5549" w:type="dxa"/>
            <w:vMerge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97/4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задач. Повторение пройденного материала по теме</w:t>
            </w:r>
            <w:proofErr w:type="gramStart"/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«Электромагнитное поле»</w:t>
            </w:r>
          </w:p>
        </w:tc>
        <w:tc>
          <w:tcPr>
            <w:tcW w:w="5549" w:type="dxa"/>
            <w:vMerge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98/5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задач. Повторение пройденного материала по теме</w:t>
            </w:r>
            <w:proofErr w:type="gramStart"/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«Электромагнитное поле»</w:t>
            </w:r>
          </w:p>
        </w:tc>
        <w:tc>
          <w:tcPr>
            <w:tcW w:w="5549" w:type="dxa"/>
            <w:vMerge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99/6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задач. Повторение пройденного материала по теме</w:t>
            </w:r>
            <w:proofErr w:type="gramStart"/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«Электромагнитное поле»</w:t>
            </w:r>
          </w:p>
        </w:tc>
        <w:tc>
          <w:tcPr>
            <w:tcW w:w="5549" w:type="dxa"/>
            <w:vMerge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100/7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задач. Повторение пройденного материала по теме</w:t>
            </w:r>
            <w:proofErr w:type="gramStart"/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«Строение атома и атомного ядра»</w:t>
            </w:r>
          </w:p>
        </w:tc>
        <w:tc>
          <w:tcPr>
            <w:tcW w:w="5549" w:type="dxa"/>
            <w:vMerge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101/8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задач. Повторение пройденного материала по теме</w:t>
            </w:r>
            <w:proofErr w:type="gramStart"/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«Строение атома и атомного ядра»</w:t>
            </w:r>
          </w:p>
        </w:tc>
        <w:tc>
          <w:tcPr>
            <w:tcW w:w="5549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E30" w:rsidRPr="0005001E" w:rsidTr="00655E30">
        <w:tc>
          <w:tcPr>
            <w:tcW w:w="843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102/9</w:t>
            </w:r>
          </w:p>
        </w:tc>
        <w:tc>
          <w:tcPr>
            <w:tcW w:w="3968" w:type="dxa"/>
            <w:vAlign w:val="center"/>
          </w:tcPr>
          <w:p w:rsidR="00655E30" w:rsidRPr="0005001E" w:rsidRDefault="00655E30" w:rsidP="0005001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00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Обобщающий урок по материалу 9 класса</w:t>
            </w:r>
          </w:p>
        </w:tc>
        <w:tc>
          <w:tcPr>
            <w:tcW w:w="5549" w:type="dxa"/>
            <w:vAlign w:val="center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55E30" w:rsidRPr="0005001E" w:rsidRDefault="00655E30" w:rsidP="0005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5001E" w:rsidRPr="0005001E" w:rsidRDefault="0005001E" w:rsidP="0005001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05001E" w:rsidRPr="0005001E" w:rsidRDefault="0005001E" w:rsidP="0005001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05001E" w:rsidRPr="0005001E" w:rsidRDefault="0005001E" w:rsidP="0005001E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  <w:r w:rsidRPr="000500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</w:t>
      </w:r>
    </w:p>
    <w:p w:rsidR="0005001E" w:rsidRPr="0005001E" w:rsidRDefault="0005001E" w:rsidP="0005001E">
      <w:pPr>
        <w:spacing w:before="60" w:line="240" w:lineRule="auto"/>
        <w:ind w:left="940" w:right="944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05001E" w:rsidRPr="0005001E" w:rsidRDefault="0005001E" w:rsidP="0005001E">
      <w:pPr>
        <w:spacing w:before="60" w:line="240" w:lineRule="auto"/>
        <w:ind w:left="940" w:right="944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05001E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Лист изменений в календарно - тематическом планировании</w:t>
      </w:r>
      <w:r w:rsidRPr="0005001E">
        <w:rPr>
          <w:rFonts w:ascii="Times New Roman" w:eastAsiaTheme="minorEastAsia" w:hAnsi="Times New Roman" w:cs="Times New Roman"/>
          <w:b/>
          <w:color w:val="00B050"/>
          <w:sz w:val="28"/>
          <w:szCs w:val="28"/>
          <w:lang w:eastAsia="ru-RU"/>
        </w:rPr>
        <w:t xml:space="preserve"> </w:t>
      </w:r>
      <w:r w:rsidRPr="0005001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по физике для 9 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05001E" w:rsidRPr="0005001E" w:rsidTr="00C03A98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01E" w:rsidRPr="0005001E" w:rsidRDefault="0005001E" w:rsidP="0005001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00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01E" w:rsidRPr="0005001E" w:rsidRDefault="0005001E" w:rsidP="0005001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00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01E" w:rsidRPr="0005001E" w:rsidRDefault="0005001E" w:rsidP="0005001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00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01E" w:rsidRPr="0005001E" w:rsidRDefault="0005001E" w:rsidP="0005001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00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01E" w:rsidRPr="0005001E" w:rsidRDefault="0005001E" w:rsidP="0005001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00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Согласование с зам. директора по учебной работе</w:t>
            </w:r>
          </w:p>
        </w:tc>
      </w:tr>
      <w:tr w:rsidR="0005001E" w:rsidRPr="0005001E" w:rsidTr="00C03A98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01E" w:rsidRPr="0005001E" w:rsidRDefault="0005001E" w:rsidP="000500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01E" w:rsidRPr="0005001E" w:rsidRDefault="0005001E" w:rsidP="000500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01E" w:rsidRPr="0005001E" w:rsidRDefault="0005001E" w:rsidP="000500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01E" w:rsidRPr="0005001E" w:rsidRDefault="0005001E" w:rsidP="000500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01E" w:rsidRPr="0005001E" w:rsidRDefault="0005001E" w:rsidP="000500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5001E" w:rsidRPr="0005001E" w:rsidRDefault="0005001E" w:rsidP="000500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5001E" w:rsidRPr="0005001E" w:rsidRDefault="0005001E" w:rsidP="000500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5001E" w:rsidRPr="0005001E" w:rsidTr="00C03A98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01E" w:rsidRPr="0005001E" w:rsidRDefault="0005001E" w:rsidP="000500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5001E" w:rsidRPr="0005001E" w:rsidRDefault="0005001E" w:rsidP="000500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5001E" w:rsidRPr="0005001E" w:rsidRDefault="0005001E" w:rsidP="000500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01E" w:rsidRPr="0005001E" w:rsidRDefault="0005001E" w:rsidP="000500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5001E" w:rsidRPr="0005001E" w:rsidRDefault="0005001E" w:rsidP="000500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01E" w:rsidRPr="0005001E" w:rsidRDefault="0005001E" w:rsidP="000500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01E" w:rsidRPr="0005001E" w:rsidRDefault="0005001E" w:rsidP="000500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01E" w:rsidRPr="0005001E" w:rsidRDefault="0005001E" w:rsidP="000500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5001E" w:rsidRPr="0005001E" w:rsidTr="00C03A98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01E" w:rsidRPr="0005001E" w:rsidRDefault="0005001E" w:rsidP="000500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5001E" w:rsidRPr="0005001E" w:rsidRDefault="0005001E" w:rsidP="000500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5001E" w:rsidRPr="0005001E" w:rsidRDefault="0005001E" w:rsidP="000500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01E" w:rsidRPr="0005001E" w:rsidRDefault="0005001E" w:rsidP="000500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01E" w:rsidRPr="0005001E" w:rsidRDefault="0005001E" w:rsidP="000500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01E" w:rsidRPr="0005001E" w:rsidRDefault="0005001E" w:rsidP="000500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01E" w:rsidRPr="0005001E" w:rsidRDefault="0005001E" w:rsidP="000500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5001E" w:rsidRPr="0005001E" w:rsidTr="00C03A98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01E" w:rsidRPr="0005001E" w:rsidRDefault="0005001E" w:rsidP="000500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5001E" w:rsidRPr="0005001E" w:rsidRDefault="0005001E" w:rsidP="000500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5001E" w:rsidRPr="0005001E" w:rsidRDefault="0005001E" w:rsidP="000500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01E" w:rsidRPr="0005001E" w:rsidRDefault="0005001E" w:rsidP="000500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01E" w:rsidRPr="0005001E" w:rsidRDefault="0005001E" w:rsidP="000500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01E" w:rsidRPr="0005001E" w:rsidRDefault="0005001E" w:rsidP="000500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01E" w:rsidRPr="0005001E" w:rsidRDefault="0005001E" w:rsidP="000500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5001E" w:rsidRPr="0005001E" w:rsidTr="00C03A98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01E" w:rsidRPr="0005001E" w:rsidRDefault="0005001E" w:rsidP="000500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01E" w:rsidRPr="0005001E" w:rsidRDefault="0005001E" w:rsidP="000500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01E" w:rsidRPr="0005001E" w:rsidRDefault="0005001E" w:rsidP="000500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01E" w:rsidRPr="0005001E" w:rsidRDefault="0005001E" w:rsidP="000500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01E" w:rsidRPr="0005001E" w:rsidRDefault="0005001E" w:rsidP="000500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5001E" w:rsidRPr="0005001E" w:rsidRDefault="0005001E" w:rsidP="000500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5001E" w:rsidRPr="0005001E" w:rsidRDefault="0005001E" w:rsidP="000500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5001E" w:rsidRPr="0005001E" w:rsidTr="00C03A98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01E" w:rsidRPr="0005001E" w:rsidRDefault="0005001E" w:rsidP="000500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5001E" w:rsidRPr="0005001E" w:rsidRDefault="0005001E" w:rsidP="000500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01E" w:rsidRPr="0005001E" w:rsidRDefault="0005001E" w:rsidP="000500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01E" w:rsidRPr="0005001E" w:rsidRDefault="0005001E" w:rsidP="000500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01E" w:rsidRPr="0005001E" w:rsidRDefault="0005001E" w:rsidP="000500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01E" w:rsidRPr="0005001E" w:rsidRDefault="0005001E" w:rsidP="000500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5001E" w:rsidRPr="0005001E" w:rsidRDefault="0005001E" w:rsidP="000500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5001E" w:rsidRPr="0005001E" w:rsidRDefault="0005001E" w:rsidP="000500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5001E" w:rsidRPr="0005001E" w:rsidTr="00C03A98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01E" w:rsidRPr="0005001E" w:rsidRDefault="0005001E" w:rsidP="000500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5001E" w:rsidRPr="0005001E" w:rsidRDefault="0005001E" w:rsidP="000500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01E" w:rsidRPr="0005001E" w:rsidRDefault="0005001E" w:rsidP="000500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01E" w:rsidRPr="0005001E" w:rsidRDefault="0005001E" w:rsidP="000500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01E" w:rsidRPr="0005001E" w:rsidRDefault="0005001E" w:rsidP="000500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01E" w:rsidRPr="0005001E" w:rsidRDefault="0005001E" w:rsidP="000500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5001E" w:rsidRPr="0005001E" w:rsidRDefault="0005001E" w:rsidP="000500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5001E" w:rsidRPr="0005001E" w:rsidRDefault="0005001E" w:rsidP="000500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5001E" w:rsidRPr="0005001E" w:rsidTr="00C03A98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01E" w:rsidRPr="0005001E" w:rsidRDefault="0005001E" w:rsidP="000500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5001E" w:rsidRPr="0005001E" w:rsidRDefault="0005001E" w:rsidP="000500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5001E" w:rsidRPr="0005001E" w:rsidRDefault="0005001E" w:rsidP="000500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01E" w:rsidRPr="0005001E" w:rsidRDefault="0005001E" w:rsidP="000500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01E" w:rsidRPr="0005001E" w:rsidRDefault="0005001E" w:rsidP="000500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01E" w:rsidRPr="0005001E" w:rsidRDefault="0005001E" w:rsidP="000500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01E" w:rsidRPr="0005001E" w:rsidRDefault="0005001E" w:rsidP="000500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14C80" w:rsidRDefault="00514C80"/>
    <w:sectPr w:rsidR="00514C80" w:rsidSect="002837CD">
      <w:footerReference w:type="default" r:id="rId8"/>
      <w:pgSz w:w="16838" w:h="11906" w:orient="landscape"/>
      <w:pgMar w:top="851" w:right="1134" w:bottom="184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9CC" w:rsidRDefault="001219CC">
      <w:pPr>
        <w:spacing w:after="0" w:line="240" w:lineRule="auto"/>
      </w:pPr>
      <w:r>
        <w:separator/>
      </w:r>
    </w:p>
  </w:endnote>
  <w:endnote w:type="continuationSeparator" w:id="0">
    <w:p w:rsidR="001219CC" w:rsidRDefault="001219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759" w:rsidRDefault="001219CC">
    <w:pPr>
      <w:pStyle w:val="a3"/>
      <w:jc w:val="right"/>
    </w:pPr>
  </w:p>
  <w:p w:rsidR="003B4759" w:rsidRDefault="001219C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9CC" w:rsidRDefault="001219CC">
      <w:pPr>
        <w:spacing w:after="0" w:line="240" w:lineRule="auto"/>
      </w:pPr>
      <w:r>
        <w:separator/>
      </w:r>
    </w:p>
  </w:footnote>
  <w:footnote w:type="continuationSeparator" w:id="0">
    <w:p w:rsidR="001219CC" w:rsidRDefault="001219C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826"/>
    <w:rsid w:val="0005001E"/>
    <w:rsid w:val="001219CC"/>
    <w:rsid w:val="00514C80"/>
    <w:rsid w:val="00655E30"/>
    <w:rsid w:val="00992125"/>
    <w:rsid w:val="00B32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0500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05001E"/>
  </w:style>
  <w:style w:type="paragraph" w:styleId="a5">
    <w:name w:val="Balloon Text"/>
    <w:basedOn w:val="a"/>
    <w:link w:val="a6"/>
    <w:uiPriority w:val="99"/>
    <w:semiHidden/>
    <w:unhideWhenUsed/>
    <w:rsid w:val="000500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00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0500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05001E"/>
  </w:style>
  <w:style w:type="paragraph" w:styleId="a5">
    <w:name w:val="Balloon Text"/>
    <w:basedOn w:val="a"/>
    <w:link w:val="a6"/>
    <w:uiPriority w:val="99"/>
    <w:semiHidden/>
    <w:unhideWhenUsed/>
    <w:rsid w:val="000500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00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10</Pages>
  <Words>1501</Words>
  <Characters>8560</Characters>
  <Application>Microsoft Office Word</Application>
  <DocSecurity>0</DocSecurity>
  <Lines>71</Lines>
  <Paragraphs>20</Paragraphs>
  <ScaleCrop>false</ScaleCrop>
  <Company>SPecialiST RePack</Company>
  <LinksUpToDate>false</LinksUpToDate>
  <CharactersWithSpaces>10041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Ольга</cp:lastModifiedBy>
  <cp:revision>4</cp:revision>
  <dcterms:created xsi:type="dcterms:W3CDTF">2020-11-17T17:48:00Z</dcterms:created>
  <dcterms:modified xsi:type="dcterms:W3CDTF">2020-11-18T07:22:00Z</dcterms:modified>
</cp:coreProperties>
</file>